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6040-0/2025-227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5178BA">
        <w:t>16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Upravljavec/upravljavka kanalizacije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0607007011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178B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za ka</w:t>
      </w:r>
      <w:r>
        <w:rPr>
          <w:rFonts w:ascii="Times New Roman" w:eastAsia="Times New Roman" w:hAnsi="Times New Roman" w:cs="Times New Roman"/>
          <w:sz w:val="20"/>
        </w:rPr>
        <w:t xml:space="preserve">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7 s področja kemije oziroma kemijske tehnologije in najmanj 5 let delovnih izkušenj s področja odvajanja komunalne odpadne vode in</w:t>
      </w:r>
    </w:p>
    <w:p w:rsidR="00561F93" w:rsidRDefault="005178B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4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</w:t>
      </w:r>
      <w:r>
        <w:rPr>
          <w:rFonts w:ascii="Times New Roman" w:eastAsia="Times New Roman" w:hAnsi="Times New Roman" w:cs="Times New Roman"/>
          <w:sz w:val="20"/>
        </w:rPr>
        <w:t>anj na ravni SOK 7 s področja naravoslovja ali tehnike (klasifikacija ARRS - Javna agencija za raziskovalno dejavnost Republike Slovenije) in najmanj 5 let delovnih izkušenj operativnega dela z vzdrževanjem ter obratovanjem kanalizacije in</w:t>
      </w:r>
    </w:p>
    <w:p w:rsidR="00561F93" w:rsidRDefault="005178B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izobrazbo najmanj na ravni SOK 6 in najmanj 5 let delovnih izkušenj operativnega dela z vzdrževanjem in obratovanjem kanalizacije.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Upravljavec/upravljavka kanalizacije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0607007011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Upravljavec/upravljavka kanalizacije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0607007011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178B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7ED3"/>
    <w:multiLevelType w:val="multilevel"/>
    <w:tmpl w:val="7736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178BA"/>
    <w:rsid w:val="005328D2"/>
    <w:rsid w:val="00545386"/>
    <w:rsid w:val="00552C4A"/>
    <w:rsid w:val="00554513"/>
    <w:rsid w:val="00556F81"/>
    <w:rsid w:val="00561F93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18A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607-00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607-00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607-00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FCC50-7DFB-4F5B-B6A0-DA051668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2025-01-31T14:01:00Z</dcterms:created>
  <dcterms:modified xsi:type="dcterms:W3CDTF">2025-01-31T14:01:00Z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