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Vodja hotelske recepcije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0843708011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D515E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in 5 let vodstvenih izkušenj s področja poslovanja hotelske recepcije in</w:t>
      </w:r>
    </w:p>
    <w:p w:rsidR="00196230" w:rsidRPr="004D515E" w:rsidRDefault="004D515E" w:rsidP="004D515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visokošolsko strokovno ali visokošolsko univerzitetno izobrazbo s podro</w:t>
      </w:r>
      <w:r>
        <w:rPr>
          <w:rFonts w:ascii="Times New Roman" w:eastAsia="Times New Roman" w:hAnsi="Times New Roman" w:cs="Times New Roman"/>
          <w:sz w:val="20"/>
        </w:rPr>
        <w:t>čja ekonomskih ali organizacijskih znanosti in najmanj 5 let delovnih izkušenj s področja poslovanja hotelske recepcije.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Vodja hotelske recepcije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0843708011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Vodja hotelske recepcije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0843708011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D515E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834F4"/>
    <w:multiLevelType w:val="multilevel"/>
    <w:tmpl w:val="56D0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15FDB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515E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0E3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843-70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843-70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843-70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374D21-421B-4855-9010-5A24621B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2024-01-11T12:22:00Z</dcterms:created>
  <dcterms:modified xsi:type="dcterms:W3CDTF">2024-01-11T12:22:00Z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