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6040-0/2024-117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E524CA">
        <w:t>16</w:t>
      </w:r>
      <w:bookmarkStart w:id="0" w:name="_GoBack"/>
      <w:bookmarkEnd w:id="0"/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Plesalec/plesalka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4114205011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E524CA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vsaj srednješolsko izobrazbo in vsaj 8 let plesnih izkušenj ter izkazane reference delovanja na plesnem področju in</w:t>
      </w:r>
    </w:p>
    <w:p w:rsidR="00E524CA" w:rsidRDefault="00E524CA" w:rsidP="00E524CA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vsaj visokošolsko izobrazbo in vsaj 5 let plesnih izkušenj ter izkazane reference delo</w:t>
      </w:r>
      <w:r>
        <w:rPr>
          <w:rFonts w:ascii="Times New Roman" w:eastAsia="Times New Roman" w:hAnsi="Times New Roman" w:cs="Times New Roman"/>
          <w:sz w:val="20"/>
        </w:rPr>
        <w:t>vanja na plesnem področju</w:t>
      </w:r>
    </w:p>
    <w:p w:rsidR="00752BB2" w:rsidRDefault="00E524CA" w:rsidP="00E524CA">
      <w:pPr>
        <w:spacing w:beforeAutospacing="1" w:after="0" w:afterAutospacing="1"/>
        <w:ind w:left="720"/>
      </w:pPr>
      <w:r>
        <w:t>*</w:t>
      </w:r>
      <w:r w:rsidRPr="00E524CA">
        <w:rPr>
          <w:rFonts w:ascii="Times New Roman" w:eastAsia="Times New Roman" w:hAnsi="Times New Roman" w:cs="Times New Roman"/>
          <w:sz w:val="20"/>
        </w:rPr>
        <w:t xml:space="preserve"> vsaj eden od zgornjih treh članov je vpisan v razvid samozaposlenih v kulturi (specializiran poklic plesalec/ka) ali je diplomant/ka plesne akademije.</w:t>
      </w:r>
    </w:p>
    <w:p w:rsidR="00196230" w:rsidRPr="00E524CA" w:rsidRDefault="00196230" w:rsidP="00E524CA">
      <w:pPr>
        <w:spacing w:after="120" w:line="240" w:lineRule="auto"/>
        <w:rPr>
          <w:b/>
        </w:rPr>
      </w:pP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Plesalec/plesalka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4114205011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Plesalec/plesalka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4114205011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524CA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4BA"/>
    <w:multiLevelType w:val="multilevel"/>
    <w:tmpl w:val="67AC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2BB2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524CA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DE6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114-20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114-20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114-20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6D13A-D83E-4A17-BC27-87B0C35D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2024-01-09T11:54:00Z</dcterms:created>
  <dcterms:modified xsi:type="dcterms:W3CDTF">2024-01-09T11:54:00Z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