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6040-0/2024-202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Upravljalec/upravljalka vodne infrastrukture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6266068011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F17689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5 me</w:t>
      </w:r>
      <w:r>
        <w:rPr>
          <w:rFonts w:ascii="Times New Roman" w:eastAsia="Times New Roman" w:hAnsi="Times New Roman" w:cs="Times New Roman"/>
          <w:sz w:val="20"/>
        </w:rPr>
        <w:t xml:space="preserve">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univerzitetno izobrazbo oziroma enakovredno izobrazbo po bolonjskem študijskem programu s področja gradbeništva ali vodarstva in komunalnega inženirstva in 5 let delovnih izkušenj s področja gradbeništva a</w:t>
      </w:r>
      <w:r>
        <w:rPr>
          <w:rFonts w:ascii="Times New Roman" w:eastAsia="Times New Roman" w:hAnsi="Times New Roman" w:cs="Times New Roman"/>
          <w:sz w:val="20"/>
        </w:rPr>
        <w:t>li&amp;nbsp; vodarstva in komunalnega inženirstva,</w:t>
      </w:r>
    </w:p>
    <w:p w:rsidR="00615F0A" w:rsidRDefault="00F1768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6 mest za kandidate za člane komisij z </w:t>
      </w:r>
      <w:r>
        <w:rPr>
          <w:rFonts w:ascii="Times New Roman" w:eastAsia="Times New Roman" w:hAnsi="Times New Roman" w:cs="Times New Roman"/>
          <w:sz w:val="20"/>
        </w:rPr>
        <w:t xml:space="preserve"> višješolsko ali visoko strokovno oziroma enakovredno izobrazbo po bolonjskem študijskem programu s področja vodarstva in komunalnega inženirstva ali gradb</w:t>
      </w:r>
      <w:r>
        <w:rPr>
          <w:rFonts w:ascii="Times New Roman" w:eastAsia="Times New Roman" w:hAnsi="Times New Roman" w:cs="Times New Roman"/>
          <w:sz w:val="20"/>
        </w:rPr>
        <w:t>eništva ali gozdarstva in 5 let delovnih izkušenj s področja vzdrževanja in urejanja vodotokov in</w:t>
      </w:r>
    </w:p>
    <w:p w:rsidR="00196230" w:rsidRPr="00F17689" w:rsidRDefault="00F17689" w:rsidP="00F17689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6 mest za kandidate za člane komisij s </w:t>
      </w:r>
      <w:r>
        <w:rPr>
          <w:rFonts w:ascii="Times New Roman" w:eastAsia="Times New Roman" w:hAnsi="Times New Roman" w:cs="Times New Roman"/>
          <w:sz w:val="20"/>
        </w:rPr>
        <w:t>srednjo strokovno šolo ali višjo strokovno šolo s področja gradbeništva in 10 let delovnih izkušenj s področja v</w:t>
      </w:r>
      <w:r>
        <w:rPr>
          <w:rFonts w:ascii="Times New Roman" w:eastAsia="Times New Roman" w:hAnsi="Times New Roman" w:cs="Times New Roman"/>
          <w:sz w:val="20"/>
        </w:rPr>
        <w:t>zdrževanja in urejanja vodotokov.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Upravljalec/upravljalka vodne infrastrukture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6266068011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Upravljalec/</w:t>
      </w:r>
      <w:proofErr w:type="spellStart"/>
      <w:r w:rsidR="00B30E4F">
        <w:t>upravljalka</w:t>
      </w:r>
      <w:proofErr w:type="spellEnd"/>
      <w:r w:rsidR="00B30E4F">
        <w:t xml:space="preserve"> vodne infrastrukture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6266068011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F17689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82F10"/>
    <w:multiLevelType w:val="multilevel"/>
    <w:tmpl w:val="45F2C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15F0A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17689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D864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266-06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266-06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266-06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CEA967-50D2-4AD9-8D0B-1C1858D82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2024-01-11T11:22:00Z</dcterms:created>
  <dcterms:modified xsi:type="dcterms:W3CDTF">2024-01-11T11:22:00Z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