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Negovalec/negovalka dreves na višini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7536515011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03CF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 za ka</w:t>
      </w:r>
      <w:r>
        <w:rPr>
          <w:rFonts w:ascii="Times New Roman" w:eastAsia="Times New Roman" w:hAnsi="Times New Roman" w:cs="Times New Roman"/>
          <w:sz w:val="20"/>
        </w:rPr>
        <w:t>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gozdarstva in najmanj pet let delovnih izkušenj s področja arborističnega svetovanja/izobraževanja ter vzdrževanja dreves na javnih površinah in</w:t>
      </w:r>
    </w:p>
    <w:p w:rsidR="007D233A" w:rsidRDefault="00B03CF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6 s področja biotehnike (klasifikacija ARRS ) in pet let delovnih izkušenj s področja organiziranja in vodenja arborističnih delovnih skupin, ki izvajajo nego dreves na višini ali izobraževanja s področja nege dreves n</w:t>
      </w:r>
      <w:r>
        <w:rPr>
          <w:rFonts w:ascii="Times New Roman" w:eastAsia="Times New Roman" w:hAnsi="Times New Roman" w:cs="Times New Roman"/>
          <w:sz w:val="20"/>
        </w:rPr>
        <w:t>a višini in</w:t>
      </w:r>
    </w:p>
    <w:p w:rsidR="00196230" w:rsidRPr="00B03CF6" w:rsidRDefault="00B03CF6" w:rsidP="00B03CF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in ima veljavno potrdilo o usposobljenosti za delo z dvižno platformo in veljaven certifikat (ISA tree climber ali European tree worker ali SKT B ali ABA A2 ali drugi s</w:t>
      </w:r>
      <w:r>
        <w:rPr>
          <w:rFonts w:ascii="Times New Roman" w:eastAsia="Times New Roman" w:hAnsi="Times New Roman" w:cs="Times New Roman"/>
          <w:sz w:val="20"/>
        </w:rPr>
        <w:t>trokovno ustrezni certifikat ali NPK Negovalec/negovalka dreves na višini) ter najmanj pet let delovnih izkušenj s področja nege dreves na višini s pomočjo vrvnih tehnik in dvižne platforme.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Negovalec/negovalka dreves na višini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7536515011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Negovalec/negovalka dreves na višini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7536515011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03CF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C5"/>
    <w:multiLevelType w:val="multilevel"/>
    <w:tmpl w:val="308C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D233A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03CF6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2A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536-51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536-51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536-51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9BD63-2356-4D76-805D-809691CE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2024-01-09T09:35:00Z</dcterms:created>
  <dcterms:modified xsi:type="dcterms:W3CDTF">2024-01-09T09:35:00Z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