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6040-0/2024-37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8. 01. 2024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B406B3">
        <w:t>7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Izvajalec/izvajalka del nizkih gradenj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7582853021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196230" w:rsidRPr="00B406B3" w:rsidRDefault="00B406B3" w:rsidP="00B406B3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7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izobrazbo na ravni SOK 5 s področja gradbeništva in najmanj 5 let delovnih izkušenj v gradbeni operativi na gradbišču visokih ali nizkih gradenj.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Izvajalec/izvajalka del nizkih gradenj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7582853021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lastRenderedPageBreak/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Izvajalec/izvajalka del nizkih gradenj</w:t>
      </w:r>
      <w:r w:rsidR="0034076C">
        <w:t xml:space="preserve"> (</w:t>
      </w:r>
      <w:hyperlink r:id="rId12" w:history="1">
        <w:r w:rsidRPr="000C08B6">
          <w:rPr>
            <w:color w:val="0000FF"/>
          </w:rPr>
          <w:t>7582853021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B406B3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F3A"/>
    <w:multiLevelType w:val="multilevel"/>
    <w:tmpl w:val="E4E8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06B3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484E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7582-853-2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7582-853-2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7582-853-2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57AC7A-D1CB-44AD-A5C8-BAEAC7FF9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2024-01-08T10:57:00Z</dcterms:created>
  <dcterms:modified xsi:type="dcterms:W3CDTF">2024-01-08T10:57:00Z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